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277B7C01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F5263E">
        <w:rPr>
          <w:rStyle w:val="Naslov1Znak"/>
          <w:b/>
          <w:bCs/>
          <w:sz w:val="36"/>
          <w:szCs w:val="36"/>
          <w:u w:val="single"/>
        </w:rPr>
        <w:t>13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D972F1">
        <w:rPr>
          <w:rStyle w:val="Naslov1Znak"/>
          <w:b/>
          <w:bCs/>
          <w:sz w:val="36"/>
          <w:szCs w:val="36"/>
          <w:u w:val="single"/>
        </w:rPr>
        <w:t>oktobra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F5263E">
        <w:rPr>
          <w:rStyle w:val="Naslov1Znak"/>
          <w:b/>
          <w:bCs/>
          <w:sz w:val="36"/>
          <w:szCs w:val="36"/>
          <w:u w:val="single"/>
        </w:rPr>
        <w:t>19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AE1D86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23372D">
        <w:rPr>
          <w:rStyle w:val="Naslov1Znak"/>
          <w:b/>
          <w:bCs/>
          <w:sz w:val="36"/>
          <w:szCs w:val="36"/>
          <w:u w:val="single"/>
        </w:rPr>
        <w:t>oktobra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2025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3F760E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3A2D824C" w:rsidR="007F43B1" w:rsidRPr="00965B0E" w:rsidRDefault="00F5263E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972F1">
              <w:rPr>
                <w:rFonts w:ascii="Arial" w:hAnsi="Arial" w:cs="Arial"/>
                <w:b/>
                <w:sz w:val="24"/>
                <w:szCs w:val="24"/>
                <w:lang w:val="sl-SI"/>
              </w:rPr>
              <w:t>10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12B02F53" w:rsidR="007F43B1" w:rsidRPr="00965B0E" w:rsidRDefault="00F5263E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972F1">
              <w:rPr>
                <w:rFonts w:ascii="Arial" w:hAnsi="Arial" w:cs="Arial"/>
                <w:b/>
                <w:sz w:val="24"/>
                <w:szCs w:val="24"/>
                <w:lang w:val="sl-SI"/>
              </w:rPr>
              <w:t>10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22E312E7" w:rsidR="007F43B1" w:rsidRPr="00965B0E" w:rsidRDefault="00F5263E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.10.2025</w:t>
            </w:r>
          </w:p>
        </w:tc>
        <w:tc>
          <w:tcPr>
            <w:tcW w:w="2303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604A397F" w:rsidR="007F43B1" w:rsidRPr="00965B0E" w:rsidRDefault="00F5263E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16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.10.2025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227C98F9" w:rsidR="0023372D" w:rsidRPr="00965B0E" w:rsidRDefault="00D972F1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5263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.10.2025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61DBC5DB" w:rsidR="007F43B1" w:rsidRPr="00965B0E" w:rsidRDefault="00D972F1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F5263E">
              <w:rPr>
                <w:rFonts w:ascii="Arial" w:hAnsi="Arial" w:cs="Arial"/>
                <w:b/>
                <w:sz w:val="24"/>
                <w:szCs w:val="24"/>
                <w:lang w:val="sl-SI"/>
              </w:rPr>
              <w:t>8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.10.2025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54EB5184" w:rsidR="007F43B1" w:rsidRPr="00965B0E" w:rsidRDefault="00D972F1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F5263E">
              <w:rPr>
                <w:rFonts w:ascii="Arial" w:hAnsi="Arial" w:cs="Arial"/>
                <w:b/>
                <w:sz w:val="24"/>
                <w:szCs w:val="24"/>
                <w:lang w:val="sl-SI"/>
              </w:rPr>
              <w:t>9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.10.2025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2BE17CB4" w:rsidR="00965B0E" w:rsidRPr="007E0FE2" w:rsidRDefault="00F5263E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pacing w:val="-2"/>
                <w:w w:val="105"/>
              </w:rPr>
              <w:t xml:space="preserve">pasulj s kranjsko klobaso čokoladni puding </w:t>
            </w:r>
            <w:r w:rsidR="00D972F1" w:rsidRPr="00D972F1">
              <w:rPr>
                <w:rFonts w:ascii="Arial" w:hAnsi="Arial" w:cs="Arial"/>
                <w:iCs/>
                <w:spacing w:val="-2"/>
                <w:w w:val="105"/>
              </w:rPr>
              <w:t xml:space="preserve">     </w:t>
            </w:r>
            <w:r w:rsidR="00680CD2" w:rsidRPr="00D972F1">
              <w:rPr>
                <w:rFonts w:ascii="Arial" w:hAnsi="Arial" w:cs="Arial"/>
                <w:iCs/>
                <w:spacing w:val="-2"/>
                <w:w w:val="105"/>
              </w:rPr>
              <w:t xml:space="preserve">        </w:t>
            </w:r>
            <w:r w:rsidR="00A3223D" w:rsidRPr="00D972F1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1D4A5F" w:rsidRPr="00D972F1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7E0FE2" w:rsidRPr="00D972F1">
              <w:rPr>
                <w:rFonts w:ascii="Arial" w:hAnsi="Arial" w:cs="Arial"/>
                <w:iCs/>
                <w:spacing w:val="-2"/>
                <w:w w:val="105"/>
              </w:rPr>
              <w:t>soja,</w:t>
            </w:r>
            <w:r w:rsidR="001D4A5F" w:rsidRPr="00D972F1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A3223D" w:rsidRPr="00D972F1">
              <w:rPr>
                <w:rFonts w:ascii="Arial" w:hAnsi="Arial" w:cs="Arial"/>
                <w:iCs/>
                <w:spacing w:val="-2"/>
                <w:w w:val="105"/>
              </w:rPr>
              <w:t>laktoza</w:t>
            </w:r>
            <w:r w:rsidR="00680CD2" w:rsidRPr="00D972F1">
              <w:rPr>
                <w:rFonts w:ascii="Arial" w:hAnsi="Arial" w:cs="Arial"/>
                <w:iCs/>
                <w:spacing w:val="-2"/>
                <w:w w:val="105"/>
              </w:rPr>
              <w:t>,jajca</w:t>
            </w:r>
            <w:r w:rsidR="006530D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1E2D7234" w14:textId="670696AD" w:rsidR="00080F32" w:rsidRPr="00D601AE" w:rsidRDefault="00F5263E" w:rsidP="00951A8A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dunajska juha piščančji paprikaš široki rezanci solata</w:t>
            </w:r>
          </w:p>
          <w:p w14:paraId="5E8831A6" w14:textId="14C79B73" w:rsidR="00965B0E" w:rsidRPr="00230F1F" w:rsidRDefault="00080F32" w:rsidP="00951A8A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</w:rPr>
            </w:pPr>
            <w:r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(gluten, </w:t>
            </w:r>
            <w:r w:rsidR="006667C5" w:rsidRPr="00230F1F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230F1F" w:rsidRPr="00230F1F">
              <w:rPr>
                <w:rFonts w:ascii="Arial" w:hAnsi="Arial" w:cs="Arial"/>
                <w:iCs/>
                <w:spacing w:val="-2"/>
                <w:w w:val="105"/>
              </w:rPr>
              <w:t>,jajca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1913" w:type="dxa"/>
            <w:tcBorders>
              <w:bottom w:val="nil"/>
            </w:tcBorders>
          </w:tcPr>
          <w:p w14:paraId="1D36E0D2" w14:textId="005E6FF2" w:rsidR="00F12D24" w:rsidRPr="00A63352" w:rsidRDefault="00F5263E" w:rsidP="00230F1F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šparglnjeva juha pečen krompir z zelenjavo in  navadno klobaso zelje v solati</w:t>
            </w:r>
          </w:p>
          <w:p w14:paraId="68D90DB8" w14:textId="38AA72E6" w:rsidR="00965B0E" w:rsidRPr="00230F1F" w:rsidRDefault="00F12D24" w:rsidP="00230F1F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</w:rPr>
            </w:pPr>
            <w:r w:rsidRPr="00230F1F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1D4A5F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9B1902" w:rsidRPr="00230F1F">
              <w:rPr>
                <w:rFonts w:ascii="Arial" w:hAnsi="Arial" w:cs="Arial"/>
                <w:iCs/>
                <w:spacing w:val="-2"/>
                <w:w w:val="105"/>
              </w:rPr>
              <w:t>s</w:t>
            </w:r>
            <w:r w:rsidR="00A63352" w:rsidRPr="00230F1F">
              <w:rPr>
                <w:rFonts w:ascii="Arial" w:hAnsi="Arial" w:cs="Arial"/>
                <w:iCs/>
                <w:spacing w:val="-2"/>
                <w:w w:val="105"/>
              </w:rPr>
              <w:t>oja,</w:t>
            </w:r>
            <w:r w:rsidR="001D4A5F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A63352" w:rsidRPr="00230F1F">
              <w:rPr>
                <w:rFonts w:ascii="Arial" w:hAnsi="Arial" w:cs="Arial"/>
                <w:iCs/>
                <w:spacing w:val="-2"/>
                <w:w w:val="105"/>
              </w:rPr>
              <w:t>laktoza</w:t>
            </w:r>
            <w:r w:rsidR="003F760E" w:rsidRPr="00230F1F">
              <w:rPr>
                <w:rFonts w:ascii="Arial" w:hAnsi="Arial" w:cs="Arial"/>
                <w:iCs/>
                <w:spacing w:val="-2"/>
                <w:w w:val="105"/>
              </w:rPr>
              <w:t>,jajca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303" w:type="dxa"/>
            <w:tcBorders>
              <w:bottom w:val="nil"/>
            </w:tcBorders>
          </w:tcPr>
          <w:p w14:paraId="622F766D" w14:textId="34FE0111" w:rsidR="00AB678B" w:rsidRPr="00AB678B" w:rsidRDefault="00F5263E" w:rsidP="00AB678B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vampi po tržaško polenta </w:t>
            </w:r>
            <w:r w:rsidR="00AB678B" w:rsidRPr="00AB678B">
              <w:rPr>
                <w:rFonts w:ascii="Arial" w:hAnsi="Arial" w:cs="Arial"/>
              </w:rPr>
              <w:t xml:space="preserve">                     sadje</w:t>
            </w:r>
          </w:p>
          <w:p w14:paraId="69F02C93" w14:textId="0F7BAAD1" w:rsidR="00965B0E" w:rsidRPr="00680CD2" w:rsidRDefault="00AB678B" w:rsidP="00AB678B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AB678B">
              <w:rPr>
                <w:rFonts w:ascii="Arial" w:hAnsi="Arial" w:cs="Arial"/>
                <w:iCs/>
              </w:rPr>
              <w:t>(gluten, soja, laktoza</w:t>
            </w:r>
            <w:r w:rsidR="00F5263E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169" w:type="dxa"/>
            <w:tcBorders>
              <w:bottom w:val="nil"/>
            </w:tcBorders>
          </w:tcPr>
          <w:p w14:paraId="268D8FF4" w14:textId="22DA310C" w:rsidR="004164BD" w:rsidRDefault="00230F1F" w:rsidP="00951A8A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5263E">
              <w:rPr>
                <w:rFonts w:ascii="Arial" w:hAnsi="Arial" w:cs="Arial"/>
              </w:rPr>
              <w:t>ilijon juha</w:t>
            </w:r>
            <w:r>
              <w:rPr>
                <w:rFonts w:ascii="Arial" w:hAnsi="Arial" w:cs="Arial"/>
              </w:rPr>
              <w:t xml:space="preserve">       </w:t>
            </w:r>
            <w:r w:rsidR="00F5263E">
              <w:rPr>
                <w:rFonts w:ascii="Arial" w:hAnsi="Arial" w:cs="Arial"/>
              </w:rPr>
              <w:t xml:space="preserve"> ocvrt oslič krompirje</w:t>
            </w:r>
            <w:r>
              <w:rPr>
                <w:rFonts w:ascii="Arial" w:hAnsi="Arial" w:cs="Arial"/>
              </w:rPr>
              <w:t>v</w:t>
            </w:r>
            <w:r w:rsidR="00F5263E">
              <w:rPr>
                <w:rFonts w:ascii="Arial" w:hAnsi="Arial" w:cs="Arial"/>
              </w:rPr>
              <w:t>a solata</w:t>
            </w:r>
            <w:r>
              <w:rPr>
                <w:rFonts w:ascii="Arial" w:hAnsi="Arial" w:cs="Arial"/>
              </w:rPr>
              <w:t xml:space="preserve"> kava s smetano</w:t>
            </w:r>
          </w:p>
          <w:p w14:paraId="3DEAF059" w14:textId="2CF4530F" w:rsidR="00965B0E" w:rsidRPr="00951A8A" w:rsidRDefault="0045184C" w:rsidP="00951A8A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 w:rsidRPr="00951A8A">
              <w:rPr>
                <w:rFonts w:ascii="Arial" w:hAnsi="Arial" w:cs="Arial"/>
              </w:rPr>
              <w:t>(gluten,soja</w:t>
            </w:r>
            <w:r w:rsidR="00680CD2" w:rsidRPr="00951A8A">
              <w:rPr>
                <w:rFonts w:ascii="Arial" w:hAnsi="Arial" w:cs="Arial"/>
              </w:rPr>
              <w:t>,lakto</w:t>
            </w:r>
            <w:r w:rsidRPr="00951A8A">
              <w:rPr>
                <w:rFonts w:ascii="Arial" w:hAnsi="Arial" w:cs="Arial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146F256D" w14:textId="326C2565" w:rsidR="00951A8A" w:rsidRDefault="00230F1F" w:rsidP="00230F1F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ohrovt s krompirjem        sojni zrezki           banana</w:t>
            </w:r>
          </w:p>
          <w:p w14:paraId="79136437" w14:textId="5E7ABA38" w:rsidR="00965B0E" w:rsidRPr="00230F1F" w:rsidRDefault="00965B0E" w:rsidP="00951A8A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(gluten, </w:t>
            </w:r>
            <w:r w:rsidR="004F107A" w:rsidRPr="00230F1F">
              <w:rPr>
                <w:rFonts w:ascii="Arial" w:hAnsi="Arial" w:cs="Arial"/>
                <w:iCs/>
                <w:spacing w:val="-2"/>
                <w:w w:val="105"/>
              </w:rPr>
              <w:t>laktoza</w:t>
            </w:r>
            <w:r w:rsidR="009E5820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, </w:t>
            </w:r>
            <w:r w:rsidR="00D27460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jajca, </w:t>
            </w:r>
            <w:r w:rsidR="009E5820" w:rsidRPr="00230F1F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3957C409" w14:textId="72DAA8E0" w:rsidR="00CF2A0D" w:rsidRPr="00965B0E" w:rsidRDefault="00561838" w:rsidP="002E08D9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KOSILO          </w:t>
            </w:r>
            <w:r w:rsidR="006501AA">
              <w:rPr>
                <w:rFonts w:ascii="Arial" w:hAnsi="Arial" w:cs="Arial"/>
              </w:rPr>
              <w:t xml:space="preserve">  </w:t>
            </w:r>
            <w:r w:rsidR="002E08D9">
              <w:rPr>
                <w:rFonts w:ascii="Arial" w:hAnsi="Arial" w:cs="Arial"/>
              </w:rPr>
              <w:t xml:space="preserve"> </w:t>
            </w:r>
            <w:r w:rsidR="00230F1F">
              <w:rPr>
                <w:rFonts w:ascii="Arial" w:hAnsi="Arial" w:cs="Arial"/>
              </w:rPr>
              <w:t>juha z ribano kašo svinjski zrezek v omaki                 beli riž           solata</w:t>
            </w:r>
          </w:p>
          <w:p w14:paraId="4F19CAA4" w14:textId="5ECF98E1" w:rsidR="00965B0E" w:rsidRPr="00230F1F" w:rsidRDefault="00965B0E" w:rsidP="00965B0E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</w:rPr>
            </w:pPr>
            <w:r w:rsidRPr="00230F1F">
              <w:rPr>
                <w:rFonts w:ascii="Arial" w:hAnsi="Arial" w:cs="Arial"/>
                <w:spacing w:val="-2"/>
                <w:w w:val="105"/>
              </w:rPr>
              <w:t>(gluten,</w:t>
            </w:r>
            <w:r w:rsidR="001D4A5F" w:rsidRPr="00230F1F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="000B2E8D" w:rsidRPr="00230F1F">
              <w:rPr>
                <w:rFonts w:ascii="Arial" w:hAnsi="Arial" w:cs="Arial"/>
                <w:spacing w:val="-2"/>
                <w:w w:val="105"/>
              </w:rPr>
              <w:t>soja</w:t>
            </w:r>
            <w:r w:rsidR="00B478B6" w:rsidRPr="00230F1F">
              <w:rPr>
                <w:rFonts w:ascii="Arial" w:hAnsi="Arial" w:cs="Arial"/>
                <w:spacing w:val="-2"/>
                <w:w w:val="105"/>
              </w:rPr>
              <w:t>,</w:t>
            </w:r>
            <w:r w:rsidR="001D4A5F" w:rsidRPr="00230F1F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230F1F">
              <w:rPr>
                <w:rFonts w:ascii="Arial" w:hAnsi="Arial" w:cs="Arial"/>
                <w:spacing w:val="-2"/>
                <w:w w:val="105"/>
              </w:rPr>
              <w:t>jajca)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34F16B22" w:rsidR="00720832" w:rsidRPr="00965B0E" w:rsidRDefault="00F5263E" w:rsidP="00720832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goveji zrezek v čebulni omaki njoki rdeča pesa</w:t>
            </w:r>
          </w:p>
          <w:p w14:paraId="202492F6" w14:textId="6F81E74B" w:rsidR="00965B0E" w:rsidRPr="00230F1F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(gluten,soja</w:t>
            </w:r>
            <w:r w:rsidR="00951A8A" w:rsidRPr="00230F1F">
              <w:rPr>
                <w:rFonts w:ascii="Arial" w:hAnsi="Arial" w:cs="Arial"/>
                <w:iCs/>
                <w:spacing w:val="-2"/>
                <w:w w:val="105"/>
              </w:rPr>
              <w:t>,laktoza</w:t>
            </w:r>
            <w:r w:rsidR="00F5263E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,jajca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  <w:r w:rsidR="00FF37F0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074D85C0" w14:textId="32D2C4AF" w:rsidR="00965B0E" w:rsidRPr="001D4A5F" w:rsidRDefault="00F5263E" w:rsidP="003F760E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ocvrt sir pomes frites solata</w:t>
            </w:r>
            <w:r w:rsidR="003F760E">
              <w:rPr>
                <w:rFonts w:ascii="Arial" w:hAnsi="Arial" w:cs="Arial"/>
              </w:rPr>
              <w:t xml:space="preserve"> tatarska omaka</w:t>
            </w:r>
            <w:r w:rsidR="004164BD">
              <w:rPr>
                <w:rFonts w:ascii="Arial" w:hAnsi="Arial" w:cs="Arial"/>
              </w:rPr>
              <w:t xml:space="preserve"> </w:t>
            </w:r>
            <w:r w:rsidR="007313F9">
              <w:rPr>
                <w:rFonts w:ascii="Arial" w:hAnsi="Arial" w:cs="Arial"/>
              </w:rPr>
              <w:t xml:space="preserve">       </w:t>
            </w:r>
            <w:r w:rsidR="00965B0E" w:rsidRPr="009B137C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1D4A5F" w:rsidRPr="009B137C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964344" w:rsidRPr="009B137C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="00965B0E" w:rsidRPr="009B137C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1D4A5F" w:rsidRPr="009B137C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A1602D" w:rsidRPr="009B137C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3F760E" w:rsidRPr="009B137C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>
              <w:rPr>
                <w:rFonts w:ascii="Arial" w:hAnsi="Arial" w:cs="Arial"/>
                <w:iCs/>
                <w:spacing w:val="-2"/>
                <w:w w:val="105"/>
              </w:rPr>
              <w:t>laktoza</w:t>
            </w:r>
            <w:r w:rsidR="00965B0E" w:rsidRPr="009B137C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1913" w:type="dxa"/>
            <w:vMerge w:val="restart"/>
          </w:tcPr>
          <w:p w14:paraId="52255083" w14:textId="63774D33" w:rsidR="00965B0E" w:rsidRPr="003F760E" w:rsidRDefault="00F5263E" w:rsidP="003F760E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mesni mozaik s špinačo slanino in sirom,pire krompir,solata</w:t>
            </w:r>
            <w:r w:rsidR="003F760E">
              <w:rPr>
                <w:rFonts w:ascii="Arial" w:hAnsi="Arial" w:cs="Arial"/>
              </w:rPr>
              <w:t xml:space="preserve">  (gluten,jajca,soja</w:t>
            </w:r>
          </w:p>
        </w:tc>
        <w:tc>
          <w:tcPr>
            <w:tcW w:w="2303" w:type="dxa"/>
            <w:vMerge w:val="restart"/>
          </w:tcPr>
          <w:p w14:paraId="7C8E825C" w14:textId="7AE5A10C" w:rsidR="00965B0E" w:rsidRPr="00965B0E" w:rsidRDefault="00F5263E" w:rsidP="003F760E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mesna lazanja zelena solata</w:t>
            </w:r>
          </w:p>
          <w:p w14:paraId="267EDC17" w14:textId="7055BD73" w:rsidR="00965B0E" w:rsidRPr="001D4A5F" w:rsidRDefault="00965B0E" w:rsidP="003F760E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gluten,</w:t>
            </w:r>
            <w:r w:rsidR="001D4A5F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24071A" w:rsidRPr="00230F1F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3F760E" w:rsidRPr="00230F1F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1D4A5F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A72052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laktoza, </w:t>
            </w:r>
            <w:r w:rsidR="00233CA0" w:rsidRPr="00230F1F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69" w:type="dxa"/>
            <w:vMerge w:val="restart"/>
          </w:tcPr>
          <w:p w14:paraId="44EE0CED" w14:textId="021A5614" w:rsidR="003F760E" w:rsidRPr="00965B0E" w:rsidRDefault="00230F1F" w:rsidP="00230F1F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milijon juha piš.zrezek po pariško           pražen krompir solata z jajčko</w:t>
            </w:r>
          </w:p>
          <w:p w14:paraId="297C54D6" w14:textId="1BBED94C" w:rsidR="00965B0E" w:rsidRPr="00230F1F" w:rsidRDefault="003C1877" w:rsidP="00230F1F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 w:rsidRPr="00230F1F">
              <w:rPr>
                <w:rFonts w:ascii="Arial" w:hAnsi="Arial" w:cs="Arial"/>
                <w:iCs/>
                <w:spacing w:val="-2"/>
                <w:w w:val="105"/>
              </w:rPr>
              <w:t>(gluten, soja, jajca</w:t>
            </w:r>
            <w:r w:rsidR="003F760E" w:rsidRPr="00230F1F">
              <w:rPr>
                <w:rFonts w:ascii="Arial" w:hAnsi="Arial" w:cs="Arial"/>
                <w:iCs/>
                <w:spacing w:val="-2"/>
                <w:w w:val="105"/>
              </w:rPr>
              <w:t>,laktoza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037" w:type="dxa"/>
            <w:vMerge w:val="restart"/>
          </w:tcPr>
          <w:p w14:paraId="43FBCCD8" w14:textId="369E077C" w:rsidR="009A3934" w:rsidRPr="00965B0E" w:rsidRDefault="00230F1F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pečena hrenovka ocvrt krompir    solata</w:t>
            </w:r>
          </w:p>
          <w:p w14:paraId="60149751" w14:textId="2E26DE17" w:rsidR="00965B0E" w:rsidRPr="00230F1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230F1F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3502FE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3046C5" w:rsidRPr="00230F1F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2A2013" w:rsidRPr="00230F1F">
              <w:rPr>
                <w:rFonts w:ascii="Arial" w:hAnsi="Arial" w:cs="Arial"/>
                <w:iCs/>
                <w:spacing w:val="-2"/>
                <w:w w:val="105"/>
              </w:rPr>
              <w:t>,laktoza,ribe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249AA"/>
    <w:rsid w:val="00126915"/>
    <w:rsid w:val="0013349F"/>
    <w:rsid w:val="00162A11"/>
    <w:rsid w:val="00185351"/>
    <w:rsid w:val="001A2135"/>
    <w:rsid w:val="001C1A7C"/>
    <w:rsid w:val="001D4A5F"/>
    <w:rsid w:val="001D62E6"/>
    <w:rsid w:val="001D74E7"/>
    <w:rsid w:val="002109C8"/>
    <w:rsid w:val="00230F1F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B368A"/>
    <w:rsid w:val="002C48C9"/>
    <w:rsid w:val="002E08D9"/>
    <w:rsid w:val="003046C5"/>
    <w:rsid w:val="0032597F"/>
    <w:rsid w:val="00347FF3"/>
    <w:rsid w:val="003502FE"/>
    <w:rsid w:val="003617C8"/>
    <w:rsid w:val="00394738"/>
    <w:rsid w:val="003C1877"/>
    <w:rsid w:val="003E59AB"/>
    <w:rsid w:val="003F760E"/>
    <w:rsid w:val="004164BD"/>
    <w:rsid w:val="0042107B"/>
    <w:rsid w:val="0044148C"/>
    <w:rsid w:val="00445828"/>
    <w:rsid w:val="0045184C"/>
    <w:rsid w:val="00455070"/>
    <w:rsid w:val="0046105D"/>
    <w:rsid w:val="004708B4"/>
    <w:rsid w:val="00476EC6"/>
    <w:rsid w:val="004A64CE"/>
    <w:rsid w:val="004C0A08"/>
    <w:rsid w:val="004F107A"/>
    <w:rsid w:val="005053A7"/>
    <w:rsid w:val="00561838"/>
    <w:rsid w:val="005B09DA"/>
    <w:rsid w:val="005B493F"/>
    <w:rsid w:val="00620539"/>
    <w:rsid w:val="0064390D"/>
    <w:rsid w:val="006501AA"/>
    <w:rsid w:val="006530D2"/>
    <w:rsid w:val="00654B70"/>
    <w:rsid w:val="006667C5"/>
    <w:rsid w:val="00675F00"/>
    <w:rsid w:val="00680CD2"/>
    <w:rsid w:val="006B67CA"/>
    <w:rsid w:val="006E2569"/>
    <w:rsid w:val="006E71D2"/>
    <w:rsid w:val="0071659B"/>
    <w:rsid w:val="0072083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2621A"/>
    <w:rsid w:val="008327E1"/>
    <w:rsid w:val="008A2FBE"/>
    <w:rsid w:val="008B2E96"/>
    <w:rsid w:val="008B7F61"/>
    <w:rsid w:val="008F226B"/>
    <w:rsid w:val="009000C6"/>
    <w:rsid w:val="00913F10"/>
    <w:rsid w:val="009426D7"/>
    <w:rsid w:val="00951A8A"/>
    <w:rsid w:val="00964344"/>
    <w:rsid w:val="00965B0E"/>
    <w:rsid w:val="00974466"/>
    <w:rsid w:val="009A3934"/>
    <w:rsid w:val="009B137C"/>
    <w:rsid w:val="009B1902"/>
    <w:rsid w:val="009C05A5"/>
    <w:rsid w:val="009E0A23"/>
    <w:rsid w:val="009E5820"/>
    <w:rsid w:val="00A1602D"/>
    <w:rsid w:val="00A3223D"/>
    <w:rsid w:val="00A37653"/>
    <w:rsid w:val="00A41A7C"/>
    <w:rsid w:val="00A63352"/>
    <w:rsid w:val="00A635EE"/>
    <w:rsid w:val="00A70689"/>
    <w:rsid w:val="00A72052"/>
    <w:rsid w:val="00A8235B"/>
    <w:rsid w:val="00AA0A0F"/>
    <w:rsid w:val="00AA54BC"/>
    <w:rsid w:val="00AB24D0"/>
    <w:rsid w:val="00AB26DC"/>
    <w:rsid w:val="00AB678B"/>
    <w:rsid w:val="00AE017A"/>
    <w:rsid w:val="00AE1D86"/>
    <w:rsid w:val="00B00B0F"/>
    <w:rsid w:val="00B16049"/>
    <w:rsid w:val="00B336EE"/>
    <w:rsid w:val="00B440CC"/>
    <w:rsid w:val="00B478B6"/>
    <w:rsid w:val="00B90639"/>
    <w:rsid w:val="00BC3617"/>
    <w:rsid w:val="00BC49ED"/>
    <w:rsid w:val="00BE0B8D"/>
    <w:rsid w:val="00BE4790"/>
    <w:rsid w:val="00BF4252"/>
    <w:rsid w:val="00C023FB"/>
    <w:rsid w:val="00C329A2"/>
    <w:rsid w:val="00C41857"/>
    <w:rsid w:val="00C44869"/>
    <w:rsid w:val="00C46277"/>
    <w:rsid w:val="00C5246A"/>
    <w:rsid w:val="00C91D54"/>
    <w:rsid w:val="00CA1098"/>
    <w:rsid w:val="00CD12BD"/>
    <w:rsid w:val="00CE306C"/>
    <w:rsid w:val="00CF0CCD"/>
    <w:rsid w:val="00CF2A0D"/>
    <w:rsid w:val="00CF6FB9"/>
    <w:rsid w:val="00D27460"/>
    <w:rsid w:val="00D27B7F"/>
    <w:rsid w:val="00D334ED"/>
    <w:rsid w:val="00D36BB3"/>
    <w:rsid w:val="00D538B7"/>
    <w:rsid w:val="00D601AE"/>
    <w:rsid w:val="00D743F7"/>
    <w:rsid w:val="00D96BD8"/>
    <w:rsid w:val="00D972F1"/>
    <w:rsid w:val="00DB25C9"/>
    <w:rsid w:val="00DC4790"/>
    <w:rsid w:val="00DE17CA"/>
    <w:rsid w:val="00E027CE"/>
    <w:rsid w:val="00E07D65"/>
    <w:rsid w:val="00E42357"/>
    <w:rsid w:val="00E44437"/>
    <w:rsid w:val="00E531E1"/>
    <w:rsid w:val="00E562EE"/>
    <w:rsid w:val="00EE1E36"/>
    <w:rsid w:val="00EF29AE"/>
    <w:rsid w:val="00EF6FCD"/>
    <w:rsid w:val="00F014D7"/>
    <w:rsid w:val="00F12D24"/>
    <w:rsid w:val="00F15A6B"/>
    <w:rsid w:val="00F25571"/>
    <w:rsid w:val="00F3602B"/>
    <w:rsid w:val="00F4550D"/>
    <w:rsid w:val="00F5263E"/>
    <w:rsid w:val="00F52EF1"/>
    <w:rsid w:val="00F62206"/>
    <w:rsid w:val="00F67CB6"/>
    <w:rsid w:val="00F7267A"/>
    <w:rsid w:val="00F828F6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6.10.-12.10.2025 Zunanji DU Polzela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13.10.-19.10.2025 Zunanji DU Polzela</dc:title>
  <dc:creator>kuhinja</dc:creator>
  <cp:lastModifiedBy>kuhinja</cp:lastModifiedBy>
  <cp:revision>35</cp:revision>
  <cp:lastPrinted>2025-08-01T06:29:00Z</cp:lastPrinted>
  <dcterms:created xsi:type="dcterms:W3CDTF">2025-08-06T08:40:00Z</dcterms:created>
  <dcterms:modified xsi:type="dcterms:W3CDTF">2025-09-19T06:42:00Z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